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8ABFA" w14:textId="13AC3110" w:rsidR="002B3EF4" w:rsidRDefault="00354D49" w:rsidP="00354D49">
      <w:pPr>
        <w:spacing w:before="120"/>
        <w:ind w:left="567"/>
        <w:jc w:val="center"/>
        <w:rPr>
          <w:b/>
          <w:sz w:val="24"/>
          <w:szCs w:val="24"/>
        </w:rPr>
      </w:pPr>
      <w:r w:rsidRPr="00152DE2">
        <w:rPr>
          <w:b/>
          <w:sz w:val="24"/>
          <w:szCs w:val="24"/>
        </w:rPr>
        <w:t xml:space="preserve">Вопросы, выносимые на </w:t>
      </w:r>
      <w:r w:rsidR="00DB7439">
        <w:rPr>
          <w:b/>
          <w:sz w:val="24"/>
          <w:szCs w:val="24"/>
        </w:rPr>
        <w:t>зачет</w:t>
      </w:r>
      <w:r>
        <w:rPr>
          <w:b/>
          <w:sz w:val="24"/>
          <w:szCs w:val="24"/>
        </w:rPr>
        <w:t xml:space="preserve"> (</w:t>
      </w:r>
      <w:r w:rsidR="00DB7439">
        <w:rPr>
          <w:b/>
          <w:sz w:val="24"/>
          <w:szCs w:val="24"/>
          <w:lang w:val="en-US"/>
        </w:rPr>
        <w:t>I</w:t>
      </w:r>
      <w:r w:rsidRPr="001C1CF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семестр)</w:t>
      </w:r>
      <w:r w:rsidRPr="00152DE2">
        <w:rPr>
          <w:b/>
          <w:sz w:val="24"/>
          <w:szCs w:val="24"/>
        </w:rPr>
        <w:t xml:space="preserve">  </w:t>
      </w:r>
    </w:p>
    <w:p w14:paraId="5DEA48FF" w14:textId="142E3009" w:rsidR="00354D49" w:rsidRPr="00152DE2" w:rsidRDefault="00354D49" w:rsidP="00354D49">
      <w:pPr>
        <w:spacing w:before="120"/>
        <w:ind w:left="567"/>
        <w:jc w:val="center"/>
        <w:rPr>
          <w:b/>
          <w:sz w:val="24"/>
          <w:szCs w:val="24"/>
        </w:rPr>
      </w:pPr>
      <w:r w:rsidRPr="00152DE2">
        <w:rPr>
          <w:b/>
          <w:sz w:val="24"/>
          <w:szCs w:val="24"/>
        </w:rPr>
        <w:t>по дисциплине «</w:t>
      </w:r>
      <w:proofErr w:type="spellStart"/>
      <w:r w:rsidR="00A82E8A">
        <w:rPr>
          <w:b/>
          <w:sz w:val="24"/>
          <w:szCs w:val="24"/>
        </w:rPr>
        <w:t>ИТиП</w:t>
      </w:r>
      <w:proofErr w:type="spellEnd"/>
      <w:r w:rsidRPr="00152DE2">
        <w:rPr>
          <w:b/>
          <w:sz w:val="24"/>
          <w:szCs w:val="24"/>
        </w:rPr>
        <w:t>»</w:t>
      </w:r>
    </w:p>
    <w:p w14:paraId="7FFF3ACC" w14:textId="77777777" w:rsidR="000D4DA7" w:rsidRDefault="000D4DA7" w:rsidP="00354D49">
      <w:pPr>
        <w:ind w:firstLine="709"/>
        <w:jc w:val="both"/>
        <w:rPr>
          <w:bCs/>
          <w:sz w:val="24"/>
          <w:szCs w:val="24"/>
        </w:rPr>
      </w:pPr>
    </w:p>
    <w:p w14:paraId="3313A607" w14:textId="77777777" w:rsidR="00A82E8A" w:rsidRPr="00E2730D" w:rsidRDefault="009955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2B3EF4">
        <w:rPr>
          <w:rFonts w:ascii="Times New Roman" w:hAnsi="Times New Roman"/>
          <w:sz w:val="24"/>
          <w:szCs w:val="24"/>
        </w:rPr>
        <w:t>Структура программы на С++. Элементы языка C++</w:t>
      </w:r>
      <w:r w:rsidR="00DB02FC">
        <w:rPr>
          <w:rFonts w:ascii="Times New Roman" w:hAnsi="Times New Roman"/>
          <w:sz w:val="24"/>
          <w:szCs w:val="24"/>
        </w:rPr>
        <w:t>.</w:t>
      </w:r>
      <w:r w:rsidRPr="002B3EF4">
        <w:rPr>
          <w:rFonts w:ascii="Times New Roman" w:hAnsi="Times New Roman"/>
          <w:sz w:val="24"/>
          <w:szCs w:val="24"/>
        </w:rPr>
        <w:t xml:space="preserve"> </w:t>
      </w:r>
      <w:r w:rsidRPr="002B3EF4">
        <w:rPr>
          <w:rFonts w:ascii="Times New Roman" w:hAnsi="Times New Roman"/>
          <w:sz w:val="24"/>
          <w:szCs w:val="24"/>
        </w:rPr>
        <w:tab/>
        <w:t xml:space="preserve">Алфавит языка, </w:t>
      </w:r>
      <w:r w:rsidRPr="002B3EF4">
        <w:rPr>
          <w:rFonts w:ascii="Times New Roman" w:hAnsi="Times New Roman"/>
          <w:iCs/>
          <w:sz w:val="24"/>
          <w:szCs w:val="24"/>
        </w:rPr>
        <w:t>Идентификаторы</w:t>
      </w:r>
      <w:r w:rsidR="00DB02FC">
        <w:rPr>
          <w:rFonts w:ascii="Times New Roman" w:hAnsi="Times New Roman"/>
          <w:iCs/>
          <w:sz w:val="24"/>
          <w:szCs w:val="24"/>
        </w:rPr>
        <w:t>.</w:t>
      </w:r>
      <w:r w:rsidRPr="002B3EF4">
        <w:rPr>
          <w:rFonts w:ascii="Times New Roman" w:hAnsi="Times New Roman"/>
          <w:iCs/>
          <w:sz w:val="24"/>
          <w:szCs w:val="24"/>
        </w:rPr>
        <w:t xml:space="preserve"> Ключевые (зарезервированные) слова</w:t>
      </w:r>
      <w:r w:rsidR="00DB02FC">
        <w:rPr>
          <w:rFonts w:ascii="Times New Roman" w:hAnsi="Times New Roman"/>
          <w:iCs/>
          <w:sz w:val="24"/>
          <w:szCs w:val="24"/>
        </w:rPr>
        <w:t>.</w:t>
      </w:r>
      <w:r w:rsidRPr="002B3EF4">
        <w:rPr>
          <w:rFonts w:ascii="Times New Roman" w:hAnsi="Times New Roman"/>
          <w:iCs/>
          <w:sz w:val="24"/>
          <w:szCs w:val="24"/>
        </w:rPr>
        <w:t xml:space="preserve"> Знаки операций</w:t>
      </w:r>
      <w:r w:rsidR="00DB02FC">
        <w:rPr>
          <w:rFonts w:ascii="Times New Roman" w:hAnsi="Times New Roman"/>
          <w:iCs/>
          <w:sz w:val="24"/>
          <w:szCs w:val="24"/>
        </w:rPr>
        <w:t>.</w:t>
      </w:r>
      <w:r w:rsidRPr="002B3EF4">
        <w:rPr>
          <w:rFonts w:ascii="Times New Roman" w:hAnsi="Times New Roman"/>
          <w:iCs/>
          <w:sz w:val="24"/>
          <w:szCs w:val="24"/>
        </w:rPr>
        <w:t xml:space="preserve"> Константы</w:t>
      </w:r>
      <w:r w:rsidR="00DB02FC" w:rsidRPr="00E2730D">
        <w:rPr>
          <w:rFonts w:ascii="Times New Roman" w:hAnsi="Times New Roman"/>
          <w:sz w:val="24"/>
          <w:szCs w:val="24"/>
        </w:rPr>
        <w:t>.</w:t>
      </w:r>
      <w:r w:rsidRPr="00E2730D">
        <w:rPr>
          <w:rFonts w:ascii="Times New Roman" w:hAnsi="Times New Roman"/>
          <w:sz w:val="24"/>
          <w:szCs w:val="24"/>
        </w:rPr>
        <w:t xml:space="preserve"> Разделители.</w:t>
      </w:r>
      <w:r w:rsidRPr="002B3EF4">
        <w:rPr>
          <w:rFonts w:ascii="Times New Roman" w:hAnsi="Times New Roman"/>
          <w:sz w:val="24"/>
          <w:szCs w:val="24"/>
        </w:rPr>
        <w:t xml:space="preserve"> </w:t>
      </w:r>
    </w:p>
    <w:p w14:paraId="7D7F8DFB" w14:textId="08E75C20" w:rsidR="009955A7" w:rsidRPr="00E2730D" w:rsidRDefault="00A82E8A" w:rsidP="00E2730D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A82E8A">
        <w:rPr>
          <w:rFonts w:ascii="Times New Roman" w:hAnsi="Times New Roman"/>
          <w:sz w:val="24"/>
          <w:szCs w:val="24"/>
        </w:rPr>
        <w:t>Переменные автоматические и статические. Зона видимости и время существования переменных.</w:t>
      </w:r>
      <w:r w:rsidR="009955A7" w:rsidRPr="00A82E8A">
        <w:rPr>
          <w:rFonts w:ascii="Times New Roman" w:hAnsi="Times New Roman"/>
          <w:sz w:val="24"/>
          <w:szCs w:val="24"/>
        </w:rPr>
        <w:t xml:space="preserve"> </w:t>
      </w:r>
    </w:p>
    <w:p w14:paraId="2176C95A" w14:textId="3A49CD0E" w:rsidR="009955A7" w:rsidRPr="00E2730D" w:rsidRDefault="009955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2B3EF4">
        <w:rPr>
          <w:rFonts w:ascii="Times New Roman" w:hAnsi="Times New Roman"/>
          <w:sz w:val="24"/>
          <w:szCs w:val="24"/>
        </w:rPr>
        <w:t>Типы данных в C++. Переменные</w:t>
      </w:r>
      <w:r w:rsidR="00A82E8A">
        <w:rPr>
          <w:rFonts w:ascii="Times New Roman" w:hAnsi="Times New Roman"/>
          <w:sz w:val="24"/>
          <w:szCs w:val="24"/>
        </w:rPr>
        <w:t xml:space="preserve"> и константы</w:t>
      </w:r>
      <w:r w:rsidRPr="002B3EF4">
        <w:rPr>
          <w:rFonts w:ascii="Times New Roman" w:hAnsi="Times New Roman"/>
          <w:sz w:val="24"/>
          <w:szCs w:val="24"/>
        </w:rPr>
        <w:t>. Операции. Выражения. Ввод и вывод данных</w:t>
      </w:r>
      <w:r w:rsidR="00A82E8A">
        <w:rPr>
          <w:rFonts w:ascii="Times New Roman" w:hAnsi="Times New Roman"/>
          <w:sz w:val="24"/>
          <w:szCs w:val="24"/>
        </w:rPr>
        <w:t>.</w:t>
      </w:r>
      <w:r w:rsidR="00A82E8A" w:rsidRPr="00E2730D">
        <w:rPr>
          <w:rFonts w:ascii="Times New Roman" w:hAnsi="Times New Roman"/>
          <w:sz w:val="24"/>
          <w:szCs w:val="24"/>
        </w:rPr>
        <w:t xml:space="preserve"> </w:t>
      </w:r>
      <w:r w:rsidR="00A82E8A" w:rsidRPr="00A82E8A">
        <w:rPr>
          <w:rFonts w:ascii="Times New Roman" w:hAnsi="Times New Roman"/>
          <w:sz w:val="24"/>
          <w:szCs w:val="24"/>
        </w:rPr>
        <w:t>Логический тип.</w:t>
      </w:r>
    </w:p>
    <w:p w14:paraId="65173C36" w14:textId="5EDD4FD4" w:rsidR="009955A7" w:rsidRPr="00E2730D" w:rsidRDefault="009955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>Способы организация ветвлений в программах на С</w:t>
      </w:r>
      <w:r w:rsidR="00A82E8A" w:rsidRPr="00E2730D">
        <w:rPr>
          <w:rFonts w:ascii="Times New Roman" w:hAnsi="Times New Roman"/>
          <w:sz w:val="24"/>
          <w:szCs w:val="24"/>
        </w:rPr>
        <w:t>++</w:t>
      </w:r>
      <w:r w:rsidRPr="00E2730D">
        <w:rPr>
          <w:rFonts w:ascii="Times New Roman" w:hAnsi="Times New Roman"/>
          <w:sz w:val="24"/>
          <w:szCs w:val="24"/>
        </w:rPr>
        <w:t xml:space="preserve">. Операторы перехода. Оператор switch (многовариантное ветвление). </w:t>
      </w:r>
    </w:p>
    <w:p w14:paraId="476DDE80" w14:textId="6B4040F8" w:rsidR="009955A7" w:rsidRPr="002B3EF4" w:rsidRDefault="009955A7" w:rsidP="00E2730D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 xml:space="preserve">Операторы перехода. Операторы break </w:t>
      </w:r>
      <w:r w:rsidR="00A82E8A" w:rsidRPr="00E2730D">
        <w:rPr>
          <w:rFonts w:ascii="Times New Roman" w:hAnsi="Times New Roman"/>
          <w:sz w:val="24"/>
          <w:szCs w:val="24"/>
        </w:rPr>
        <w:t>и</w:t>
      </w:r>
      <w:r w:rsidRPr="00E2730D">
        <w:rPr>
          <w:rFonts w:ascii="Times New Roman" w:hAnsi="Times New Roman"/>
          <w:sz w:val="24"/>
          <w:szCs w:val="24"/>
        </w:rPr>
        <w:t xml:space="preserve"> continue в циклах, примеры программ, </w:t>
      </w:r>
      <w:proofErr w:type="spellStart"/>
      <w:r w:rsidRPr="00E2730D">
        <w:rPr>
          <w:rFonts w:ascii="Times New Roman" w:hAnsi="Times New Roman"/>
          <w:sz w:val="24"/>
          <w:szCs w:val="24"/>
        </w:rPr>
        <w:t>goto</w:t>
      </w:r>
      <w:proofErr w:type="spellEnd"/>
      <w:r w:rsidRPr="002B3EF4">
        <w:rPr>
          <w:rFonts w:ascii="Times New Roman" w:hAnsi="Times New Roman"/>
          <w:sz w:val="24"/>
          <w:szCs w:val="24"/>
        </w:rPr>
        <w:t xml:space="preserve"> &lt;метка&gt;.</w:t>
      </w:r>
    </w:p>
    <w:p w14:paraId="5CFDAA24" w14:textId="77777777" w:rsidR="00B50C1C" w:rsidRPr="002B3EF4" w:rsidRDefault="00B50C1C" w:rsidP="00E2730D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2B3EF4">
        <w:rPr>
          <w:rFonts w:ascii="Times New Roman" w:hAnsi="Times New Roman"/>
          <w:sz w:val="24"/>
          <w:szCs w:val="24"/>
        </w:rPr>
        <w:t xml:space="preserve">Потоковый ввод-вывод в стиле С++, типы, пример, особенности, </w:t>
      </w:r>
      <w:r w:rsidRPr="00E2730D">
        <w:rPr>
          <w:rFonts w:ascii="Times New Roman" w:hAnsi="Times New Roman"/>
          <w:sz w:val="24"/>
          <w:szCs w:val="24"/>
        </w:rPr>
        <w:t>библиотеки</w:t>
      </w:r>
    </w:p>
    <w:p w14:paraId="0A751886" w14:textId="77777777" w:rsidR="000D4DA7" w:rsidRPr="00E2730D" w:rsidRDefault="00733C33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 xml:space="preserve">Одномерный </w:t>
      </w:r>
      <w:r w:rsidR="000D4DA7" w:rsidRPr="00E2730D">
        <w:rPr>
          <w:rFonts w:ascii="Times New Roman" w:hAnsi="Times New Roman"/>
          <w:sz w:val="24"/>
          <w:szCs w:val="24"/>
        </w:rPr>
        <w:t>массив</w:t>
      </w:r>
      <w:r w:rsidRPr="00E2730D">
        <w:rPr>
          <w:rFonts w:ascii="Times New Roman" w:hAnsi="Times New Roman"/>
          <w:sz w:val="24"/>
          <w:szCs w:val="24"/>
        </w:rPr>
        <w:t xml:space="preserve"> данных</w:t>
      </w:r>
      <w:r w:rsidR="000D4DA7" w:rsidRPr="00E2730D">
        <w:rPr>
          <w:rFonts w:ascii="Times New Roman" w:hAnsi="Times New Roman"/>
          <w:sz w:val="24"/>
          <w:szCs w:val="24"/>
        </w:rPr>
        <w:t xml:space="preserve">. </w:t>
      </w:r>
      <w:r w:rsidRPr="00E2730D">
        <w:rPr>
          <w:rFonts w:ascii="Times New Roman" w:hAnsi="Times New Roman"/>
          <w:sz w:val="24"/>
          <w:szCs w:val="24"/>
        </w:rPr>
        <w:t xml:space="preserve">Создание, ввод и вывод данных.  </w:t>
      </w:r>
      <w:r w:rsidR="009955A7" w:rsidRPr="002B3EF4">
        <w:rPr>
          <w:rFonts w:ascii="Times New Roman" w:hAnsi="Times New Roman"/>
          <w:sz w:val="24"/>
          <w:szCs w:val="24"/>
        </w:rPr>
        <w:t xml:space="preserve">Одномерные массивы и указатели. </w:t>
      </w:r>
      <w:r w:rsidR="009955A7" w:rsidRPr="00E2730D">
        <w:rPr>
          <w:rFonts w:ascii="Times New Roman" w:hAnsi="Times New Roman"/>
          <w:sz w:val="24"/>
          <w:szCs w:val="24"/>
        </w:rPr>
        <w:t xml:space="preserve"> </w:t>
      </w:r>
      <w:r w:rsidR="000D4DA7" w:rsidRPr="00E2730D">
        <w:rPr>
          <w:rFonts w:ascii="Times New Roman" w:hAnsi="Times New Roman"/>
          <w:sz w:val="24"/>
          <w:szCs w:val="24"/>
        </w:rPr>
        <w:t>Пример программы и блок-схемы</w:t>
      </w:r>
      <w:r w:rsidRPr="00E2730D">
        <w:rPr>
          <w:rFonts w:ascii="Times New Roman" w:hAnsi="Times New Roman"/>
          <w:sz w:val="24"/>
          <w:szCs w:val="24"/>
        </w:rPr>
        <w:t>.</w:t>
      </w:r>
    </w:p>
    <w:p w14:paraId="493A804E" w14:textId="3C4C615C" w:rsidR="00733C33" w:rsidRPr="00E2730D" w:rsidRDefault="00733C33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>Двумерный массив данных. Создание, ввод и вывод данных.  Пример программы и блок-схемы.</w:t>
      </w:r>
    </w:p>
    <w:p w14:paraId="593FE701" w14:textId="29036B21" w:rsidR="00A82E8A" w:rsidRPr="00E2730D" w:rsidRDefault="00A82E8A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 xml:space="preserve">Возможности типа данных </w:t>
      </w:r>
      <w:proofErr w:type="spellStart"/>
      <w:r w:rsidRPr="00E2730D">
        <w:rPr>
          <w:rFonts w:ascii="Times New Roman" w:hAnsi="Times New Roman"/>
          <w:sz w:val="24"/>
          <w:szCs w:val="24"/>
        </w:rPr>
        <w:t>vector</w:t>
      </w:r>
      <w:proofErr w:type="spellEnd"/>
      <w:r w:rsidRPr="00E2730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E2730D">
        <w:rPr>
          <w:rFonts w:ascii="Times New Roman" w:hAnsi="Times New Roman"/>
          <w:sz w:val="24"/>
          <w:szCs w:val="24"/>
        </w:rPr>
        <w:t>Программа</w:t>
      </w:r>
      <w:proofErr w:type="gramEnd"/>
      <w:r w:rsidRPr="00E2730D">
        <w:rPr>
          <w:rFonts w:ascii="Times New Roman" w:hAnsi="Times New Roman"/>
          <w:sz w:val="24"/>
          <w:szCs w:val="24"/>
        </w:rPr>
        <w:t xml:space="preserve"> демонстрирующая управления размерами векторов и копирование векторов.</w:t>
      </w:r>
    </w:p>
    <w:p w14:paraId="64590FF1" w14:textId="77777777" w:rsidR="009955A7" w:rsidRPr="00E2730D" w:rsidRDefault="009955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sz w:val="24"/>
          <w:szCs w:val="24"/>
        </w:rPr>
      </w:pPr>
      <w:r w:rsidRPr="002B3EF4">
        <w:rPr>
          <w:rFonts w:ascii="Times New Roman" w:hAnsi="Times New Roman"/>
          <w:sz w:val="24"/>
          <w:szCs w:val="24"/>
        </w:rPr>
        <w:t>Понятие указателя. Знак *. Операция разыменования</w:t>
      </w:r>
    </w:p>
    <w:p w14:paraId="47C58810" w14:textId="77777777" w:rsidR="000D4DA7" w:rsidRPr="002B3EF4" w:rsidRDefault="000D4D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E2730D">
        <w:rPr>
          <w:rFonts w:ascii="Times New Roman" w:hAnsi="Times New Roman"/>
          <w:sz w:val="24"/>
          <w:szCs w:val="24"/>
        </w:rPr>
        <w:t>Строки. Органи</w:t>
      </w:r>
      <w:r w:rsidRPr="002B3EF4">
        <w:rPr>
          <w:rFonts w:ascii="Times New Roman" w:hAnsi="Times New Roman"/>
          <w:bCs/>
          <w:sz w:val="24"/>
          <w:szCs w:val="24"/>
        </w:rPr>
        <w:t>зация работы со строками. Примеры использования</w:t>
      </w:r>
      <w:r w:rsidR="00733C33" w:rsidRPr="002B3EF4">
        <w:rPr>
          <w:rFonts w:ascii="Times New Roman" w:hAnsi="Times New Roman"/>
          <w:bCs/>
          <w:sz w:val="24"/>
          <w:szCs w:val="24"/>
        </w:rPr>
        <w:t xml:space="preserve"> функций для работы со строками.</w:t>
      </w:r>
    </w:p>
    <w:p w14:paraId="00019CCB" w14:textId="77777777" w:rsidR="00CC5637" w:rsidRPr="002B3EF4" w:rsidRDefault="00CC563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bCs/>
          <w:sz w:val="24"/>
          <w:szCs w:val="24"/>
        </w:rPr>
        <w:t>Работа с файлами – под</w:t>
      </w:r>
      <w:r w:rsidR="009955A7" w:rsidRPr="002B3EF4">
        <w:rPr>
          <w:rFonts w:ascii="Times New Roman" w:hAnsi="Times New Roman"/>
          <w:bCs/>
          <w:sz w:val="24"/>
          <w:szCs w:val="24"/>
        </w:rPr>
        <w:t>к</w:t>
      </w:r>
      <w:r w:rsidRPr="002B3EF4">
        <w:rPr>
          <w:rFonts w:ascii="Times New Roman" w:hAnsi="Times New Roman"/>
          <w:bCs/>
          <w:sz w:val="24"/>
          <w:szCs w:val="24"/>
        </w:rPr>
        <w:t>лю</w:t>
      </w:r>
      <w:r w:rsidR="009955A7" w:rsidRPr="002B3EF4">
        <w:rPr>
          <w:rFonts w:ascii="Times New Roman" w:hAnsi="Times New Roman"/>
          <w:bCs/>
          <w:sz w:val="24"/>
          <w:szCs w:val="24"/>
        </w:rPr>
        <w:t>ч</w:t>
      </w:r>
      <w:r w:rsidRPr="002B3EF4">
        <w:rPr>
          <w:rFonts w:ascii="Times New Roman" w:hAnsi="Times New Roman"/>
          <w:bCs/>
          <w:sz w:val="24"/>
          <w:szCs w:val="24"/>
        </w:rPr>
        <w:t xml:space="preserve">ение, чтение, запись, </w:t>
      </w:r>
      <w:proofErr w:type="spellStart"/>
      <w:r w:rsidRPr="002B3EF4">
        <w:rPr>
          <w:rFonts w:ascii="Times New Roman" w:hAnsi="Times New Roman"/>
          <w:bCs/>
          <w:sz w:val="24"/>
          <w:szCs w:val="24"/>
        </w:rPr>
        <w:t>дозапись</w:t>
      </w:r>
      <w:proofErr w:type="spellEnd"/>
      <w:r w:rsidRPr="002B3EF4">
        <w:rPr>
          <w:rFonts w:ascii="Times New Roman" w:hAnsi="Times New Roman"/>
          <w:bCs/>
          <w:sz w:val="24"/>
          <w:szCs w:val="24"/>
        </w:rPr>
        <w:t xml:space="preserve"> в файлы. Примеры программ.</w:t>
      </w:r>
    </w:p>
    <w:p w14:paraId="58E8B617" w14:textId="77777777" w:rsidR="000D4DA7" w:rsidRPr="002B3EF4" w:rsidRDefault="000D4D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bCs/>
          <w:sz w:val="24"/>
          <w:szCs w:val="24"/>
        </w:rPr>
        <w:t>Операторы цикла: с параметром For – синтаксис, пример, блок-схема</w:t>
      </w:r>
      <w:r w:rsidR="00CC5637" w:rsidRPr="002B3EF4">
        <w:rPr>
          <w:rFonts w:ascii="Times New Roman" w:hAnsi="Times New Roman"/>
          <w:bCs/>
          <w:sz w:val="24"/>
          <w:szCs w:val="24"/>
        </w:rPr>
        <w:t>.</w:t>
      </w:r>
    </w:p>
    <w:p w14:paraId="729E7FD9" w14:textId="77777777" w:rsidR="000D4DA7" w:rsidRPr="002B3EF4" w:rsidRDefault="000D4D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bCs/>
          <w:sz w:val="24"/>
          <w:szCs w:val="24"/>
        </w:rPr>
        <w:t xml:space="preserve">Операторы цикла: с условием </w:t>
      </w:r>
      <w:proofErr w:type="spellStart"/>
      <w:r w:rsidRPr="002B3EF4">
        <w:rPr>
          <w:rFonts w:ascii="Times New Roman" w:hAnsi="Times New Roman"/>
          <w:bCs/>
          <w:sz w:val="24"/>
          <w:szCs w:val="24"/>
        </w:rPr>
        <w:t>While</w:t>
      </w:r>
      <w:proofErr w:type="spellEnd"/>
      <w:r w:rsidRPr="002B3EF4">
        <w:rPr>
          <w:rFonts w:ascii="Times New Roman" w:hAnsi="Times New Roman"/>
          <w:bCs/>
          <w:sz w:val="24"/>
          <w:szCs w:val="24"/>
        </w:rPr>
        <w:t xml:space="preserve"> – синтаксис, пример, блок-схема</w:t>
      </w:r>
      <w:r w:rsidR="00CC5637" w:rsidRPr="002B3EF4">
        <w:rPr>
          <w:rFonts w:ascii="Times New Roman" w:hAnsi="Times New Roman"/>
          <w:bCs/>
          <w:sz w:val="24"/>
          <w:szCs w:val="24"/>
        </w:rPr>
        <w:t>.</w:t>
      </w:r>
    </w:p>
    <w:p w14:paraId="459B9A53" w14:textId="77777777" w:rsidR="009955A7" w:rsidRPr="002B3EF4" w:rsidRDefault="009955A7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bCs/>
          <w:sz w:val="24"/>
          <w:szCs w:val="24"/>
        </w:rPr>
        <w:t xml:space="preserve">Операторы цикла: с условием </w:t>
      </w:r>
      <w:r w:rsidRPr="002B3EF4">
        <w:rPr>
          <w:rFonts w:ascii="Times New Roman" w:hAnsi="Times New Roman"/>
          <w:bCs/>
          <w:sz w:val="24"/>
          <w:szCs w:val="24"/>
          <w:lang w:val="en-US"/>
        </w:rPr>
        <w:t>Do</w:t>
      </w:r>
      <w:r w:rsidRPr="002B3EF4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2B3EF4">
        <w:rPr>
          <w:rFonts w:ascii="Times New Roman" w:hAnsi="Times New Roman"/>
          <w:bCs/>
          <w:sz w:val="24"/>
          <w:szCs w:val="24"/>
        </w:rPr>
        <w:t>While</w:t>
      </w:r>
      <w:proofErr w:type="spellEnd"/>
      <w:r w:rsidRPr="002B3EF4">
        <w:rPr>
          <w:rFonts w:ascii="Times New Roman" w:hAnsi="Times New Roman"/>
          <w:bCs/>
          <w:sz w:val="24"/>
          <w:szCs w:val="24"/>
        </w:rPr>
        <w:t xml:space="preserve"> – синтаксис, пример, блок-схема.</w:t>
      </w:r>
    </w:p>
    <w:p w14:paraId="7D7C2A9B" w14:textId="77777777" w:rsidR="00733C33" w:rsidRPr="002B3EF4" w:rsidRDefault="00733C33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bCs/>
          <w:sz w:val="24"/>
          <w:szCs w:val="24"/>
        </w:rPr>
        <w:t>Общая структура процедур и функций. Параметры процедур и функций. Отличия и особенности реализации.</w:t>
      </w:r>
    </w:p>
    <w:p w14:paraId="1F7B6EF4" w14:textId="37310A96" w:rsidR="00B50C1C" w:rsidRPr="002B3EF4" w:rsidRDefault="00B50C1C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bookmarkStart w:id="0" w:name="_Toc139180462"/>
      <w:r w:rsidRPr="002B3EF4">
        <w:rPr>
          <w:rFonts w:ascii="Times New Roman" w:hAnsi="Times New Roman"/>
          <w:sz w:val="24"/>
          <w:szCs w:val="24"/>
        </w:rPr>
        <w:t>Функции в С++</w:t>
      </w:r>
      <w:bookmarkEnd w:id="0"/>
      <w:r w:rsidRPr="002B3EF4">
        <w:rPr>
          <w:rFonts w:ascii="Times New Roman" w:hAnsi="Times New Roman"/>
          <w:sz w:val="24"/>
          <w:szCs w:val="24"/>
        </w:rPr>
        <w:t>: передача по значению, передача по адресу. Локальные и глобальные переменные</w:t>
      </w:r>
      <w:r w:rsidR="00A82E8A">
        <w:rPr>
          <w:rFonts w:ascii="Times New Roman" w:hAnsi="Times New Roman"/>
          <w:sz w:val="24"/>
          <w:szCs w:val="24"/>
        </w:rPr>
        <w:t xml:space="preserve">. </w:t>
      </w:r>
      <w:r w:rsidR="00A82E8A" w:rsidRPr="00A82E8A">
        <w:rPr>
          <w:rFonts w:ascii="Times New Roman" w:hAnsi="Times New Roman"/>
          <w:sz w:val="24"/>
          <w:szCs w:val="24"/>
        </w:rPr>
        <w:t xml:space="preserve">Формальные параметры и фактические аргументы. </w:t>
      </w:r>
    </w:p>
    <w:p w14:paraId="5D5C36D1" w14:textId="77777777" w:rsidR="00B50C1C" w:rsidRPr="002B3EF4" w:rsidRDefault="00B50C1C" w:rsidP="00B50C1C">
      <w:pPr>
        <w:pStyle w:val="af0"/>
        <w:numPr>
          <w:ilvl w:val="0"/>
          <w:numId w:val="45"/>
        </w:numPr>
        <w:ind w:left="1134"/>
        <w:rPr>
          <w:rFonts w:ascii="Times New Roman" w:hAnsi="Times New Roman"/>
          <w:bCs/>
          <w:sz w:val="24"/>
          <w:szCs w:val="24"/>
        </w:rPr>
      </w:pPr>
      <w:r w:rsidRPr="002B3EF4">
        <w:rPr>
          <w:rFonts w:ascii="Times New Roman" w:hAnsi="Times New Roman"/>
          <w:sz w:val="24"/>
          <w:szCs w:val="24"/>
        </w:rPr>
        <w:t>Локальные и глобальные переменные. Передача одномерных массивов как параметров функции. Передача строк в качестве параметров функций. Передача многомерных массивов в функцию</w:t>
      </w:r>
    </w:p>
    <w:sectPr w:rsidR="00B50C1C" w:rsidRPr="002B3EF4" w:rsidSect="005949FF">
      <w:headerReference w:type="even" r:id="rId8"/>
      <w:footerReference w:type="default" r:id="rId9"/>
      <w:pgSz w:w="11906" w:h="16838"/>
      <w:pgMar w:top="1134" w:right="1134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EEBC5" w14:textId="77777777" w:rsidR="004824EC" w:rsidRDefault="004824EC">
      <w:r>
        <w:separator/>
      </w:r>
    </w:p>
  </w:endnote>
  <w:endnote w:type="continuationSeparator" w:id="0">
    <w:p w14:paraId="26AA26EF" w14:textId="77777777" w:rsidR="004824EC" w:rsidRDefault="00482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2EDB0" w14:textId="77777777" w:rsidR="00DB1C2E" w:rsidRDefault="00DB1C2E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B9414E">
      <w:rPr>
        <w:noProof/>
      </w:rPr>
      <w:t>2</w:t>
    </w:r>
    <w:r>
      <w:fldChar w:fldCharType="end"/>
    </w:r>
  </w:p>
  <w:p w14:paraId="0D453E8D" w14:textId="77777777" w:rsidR="00DB1C2E" w:rsidRDefault="00DB1C2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2AAE8B" w14:textId="77777777" w:rsidR="004824EC" w:rsidRDefault="004824EC">
      <w:r>
        <w:separator/>
      </w:r>
    </w:p>
  </w:footnote>
  <w:footnote w:type="continuationSeparator" w:id="0">
    <w:p w14:paraId="2F0EC0D7" w14:textId="77777777" w:rsidR="004824EC" w:rsidRDefault="004824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EB1A" w14:textId="77777777" w:rsidR="00DB1C2E" w:rsidRDefault="00DB1C2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1F2F633" w14:textId="77777777" w:rsidR="00DB1C2E" w:rsidRDefault="00DB1C2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028"/>
    <w:multiLevelType w:val="hybridMultilevel"/>
    <w:tmpl w:val="BC826630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FE0CCC"/>
    <w:multiLevelType w:val="hybridMultilevel"/>
    <w:tmpl w:val="43081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1B5711A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543BF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F71D7"/>
    <w:multiLevelType w:val="hybridMultilevel"/>
    <w:tmpl w:val="180850B8"/>
    <w:lvl w:ilvl="0" w:tplc="05E811F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A2FDB"/>
    <w:multiLevelType w:val="hybridMultilevel"/>
    <w:tmpl w:val="EF622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24298"/>
    <w:multiLevelType w:val="multilevel"/>
    <w:tmpl w:val="EE26C7F6"/>
    <w:styleLink w:val="WWNum1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1CA8131D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B0732"/>
    <w:multiLevelType w:val="hybridMultilevel"/>
    <w:tmpl w:val="2B082EA6"/>
    <w:lvl w:ilvl="0" w:tplc="6EF2A0C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2AD22426"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23B10386"/>
    <w:multiLevelType w:val="multilevel"/>
    <w:tmpl w:val="CEC01A42"/>
    <w:styleLink w:val="WWNum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0" w15:restartNumberingAfterBreak="0">
    <w:nsid w:val="25F25EE3"/>
    <w:multiLevelType w:val="multilevel"/>
    <w:tmpl w:val="FAFAE2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269D171C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A2CFD"/>
    <w:multiLevelType w:val="multilevel"/>
    <w:tmpl w:val="FAFAE21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3" w15:restartNumberingAfterBreak="0">
    <w:nsid w:val="27C209FF"/>
    <w:multiLevelType w:val="hybridMultilevel"/>
    <w:tmpl w:val="525AC1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28EE6411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B6DBA"/>
    <w:multiLevelType w:val="hybridMultilevel"/>
    <w:tmpl w:val="AC500A0A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6B62999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6E1D5A"/>
    <w:multiLevelType w:val="multilevel"/>
    <w:tmpl w:val="72CC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8820334"/>
    <w:multiLevelType w:val="hybridMultilevel"/>
    <w:tmpl w:val="9C70027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43D31"/>
    <w:multiLevelType w:val="multilevel"/>
    <w:tmpl w:val="0A82A306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0" w15:restartNumberingAfterBreak="0">
    <w:nsid w:val="3C373A73"/>
    <w:multiLevelType w:val="hybridMultilevel"/>
    <w:tmpl w:val="0D7481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A94E65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00C8E"/>
    <w:multiLevelType w:val="multilevel"/>
    <w:tmpl w:val="48A8BC3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3EDD6228"/>
    <w:multiLevelType w:val="hybridMultilevel"/>
    <w:tmpl w:val="D2CC58BC"/>
    <w:lvl w:ilvl="0" w:tplc="BD306F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46D759D4"/>
    <w:multiLevelType w:val="hybridMultilevel"/>
    <w:tmpl w:val="C8144F86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9993D4C"/>
    <w:multiLevelType w:val="hybridMultilevel"/>
    <w:tmpl w:val="9A80C5F8"/>
    <w:lvl w:ilvl="0" w:tplc="BD306FA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B2A42AA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EE9"/>
    <w:multiLevelType w:val="hybridMultilevel"/>
    <w:tmpl w:val="AA8669B0"/>
    <w:lvl w:ilvl="0" w:tplc="09D69E0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3C5D6D"/>
    <w:multiLevelType w:val="hybridMultilevel"/>
    <w:tmpl w:val="B532F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4B232A"/>
    <w:multiLevelType w:val="hybridMultilevel"/>
    <w:tmpl w:val="84925400"/>
    <w:lvl w:ilvl="0" w:tplc="BD306FA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B05FC0"/>
    <w:multiLevelType w:val="multilevel"/>
    <w:tmpl w:val="3F20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FE77BB"/>
    <w:multiLevelType w:val="hybridMultilevel"/>
    <w:tmpl w:val="E022359A"/>
    <w:lvl w:ilvl="0" w:tplc="5D9CBD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DA421EC"/>
    <w:multiLevelType w:val="hybridMultilevel"/>
    <w:tmpl w:val="43464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01129C"/>
    <w:multiLevelType w:val="multilevel"/>
    <w:tmpl w:val="4156F71C"/>
    <w:styleLink w:val="WWNum1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4" w15:restartNumberingAfterBreak="0">
    <w:nsid w:val="5F440DCA"/>
    <w:multiLevelType w:val="hybridMultilevel"/>
    <w:tmpl w:val="621C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048A3"/>
    <w:multiLevelType w:val="hybridMultilevel"/>
    <w:tmpl w:val="561CF8EC"/>
    <w:lvl w:ilvl="0" w:tplc="A586A14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6E66B5"/>
    <w:multiLevelType w:val="multilevel"/>
    <w:tmpl w:val="E99A75A6"/>
    <w:styleLink w:val="WWNum15"/>
    <w:lvl w:ilvl="0">
      <w:numFmt w:val="bullet"/>
      <w:lvlText w:val=""/>
      <w:lvlJc w:val="left"/>
      <w:rPr>
        <w:rFonts w:ascii="Symbol" w:hAnsi="Symbol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37" w15:restartNumberingAfterBreak="0">
    <w:nsid w:val="6A7D19E7"/>
    <w:multiLevelType w:val="multilevel"/>
    <w:tmpl w:val="E54643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C456E19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8917F4"/>
    <w:multiLevelType w:val="hybridMultilevel"/>
    <w:tmpl w:val="434643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435B69"/>
    <w:multiLevelType w:val="multilevel"/>
    <w:tmpl w:val="0A82A306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41" w15:restartNumberingAfterBreak="0">
    <w:nsid w:val="769B74CD"/>
    <w:multiLevelType w:val="hybridMultilevel"/>
    <w:tmpl w:val="3DAEC0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1A5E5A"/>
    <w:multiLevelType w:val="hybridMultilevel"/>
    <w:tmpl w:val="DECCD7BA"/>
    <w:lvl w:ilvl="0" w:tplc="98BC0BE4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E46238D"/>
    <w:multiLevelType w:val="hybridMultilevel"/>
    <w:tmpl w:val="4782CE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7"/>
  </w:num>
  <w:num w:numId="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6"/>
  </w:num>
  <w:num w:numId="6">
    <w:abstractNumId w:val="33"/>
  </w:num>
  <w:num w:numId="7">
    <w:abstractNumId w:val="36"/>
  </w:num>
  <w:num w:numId="8">
    <w:abstractNumId w:val="10"/>
  </w:num>
  <w:num w:numId="9">
    <w:abstractNumId w:val="24"/>
  </w:num>
  <w:num w:numId="10">
    <w:abstractNumId w:val="40"/>
  </w:num>
  <w:num w:numId="11">
    <w:abstractNumId w:val="0"/>
  </w:num>
  <w:num w:numId="12">
    <w:abstractNumId w:val="10"/>
    <w:lvlOverride w:ilvl="0">
      <w:startOverride w:val="1"/>
    </w:lvlOverride>
  </w:num>
  <w:num w:numId="13">
    <w:abstractNumId w:val="15"/>
  </w:num>
  <w:num w:numId="14">
    <w:abstractNumId w:val="29"/>
  </w:num>
  <w:num w:numId="15">
    <w:abstractNumId w:val="12"/>
  </w:num>
  <w:num w:numId="16">
    <w:abstractNumId w:val="18"/>
  </w:num>
  <w:num w:numId="17">
    <w:abstractNumId w:val="19"/>
  </w:num>
  <w:num w:numId="18">
    <w:abstractNumId w:val="39"/>
  </w:num>
  <w:num w:numId="19">
    <w:abstractNumId w:val="38"/>
  </w:num>
  <w:num w:numId="20">
    <w:abstractNumId w:val="31"/>
  </w:num>
  <w:num w:numId="21">
    <w:abstractNumId w:val="23"/>
  </w:num>
  <w:num w:numId="22">
    <w:abstractNumId w:val="16"/>
  </w:num>
  <w:num w:numId="23">
    <w:abstractNumId w:val="32"/>
  </w:num>
  <w:num w:numId="24">
    <w:abstractNumId w:val="5"/>
  </w:num>
  <w:num w:numId="25">
    <w:abstractNumId w:val="21"/>
  </w:num>
  <w:num w:numId="26">
    <w:abstractNumId w:val="11"/>
  </w:num>
  <w:num w:numId="27">
    <w:abstractNumId w:val="41"/>
  </w:num>
  <w:num w:numId="28">
    <w:abstractNumId w:val="26"/>
  </w:num>
  <w:num w:numId="29">
    <w:abstractNumId w:val="3"/>
  </w:num>
  <w:num w:numId="30">
    <w:abstractNumId w:val="43"/>
  </w:num>
  <w:num w:numId="31">
    <w:abstractNumId w:val="2"/>
  </w:num>
  <w:num w:numId="32">
    <w:abstractNumId w:val="7"/>
  </w:num>
  <w:num w:numId="33">
    <w:abstractNumId w:val="14"/>
  </w:num>
  <w:num w:numId="34">
    <w:abstractNumId w:val="8"/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</w:num>
  <w:num w:numId="38">
    <w:abstractNumId w:val="1"/>
  </w:num>
  <w:num w:numId="39">
    <w:abstractNumId w:val="37"/>
  </w:num>
  <w:num w:numId="40">
    <w:abstractNumId w:val="30"/>
  </w:num>
  <w:num w:numId="41">
    <w:abstractNumId w:val="17"/>
  </w:num>
  <w:num w:numId="42">
    <w:abstractNumId w:val="34"/>
  </w:num>
  <w:num w:numId="43">
    <w:abstractNumId w:val="20"/>
  </w:num>
  <w:num w:numId="44">
    <w:abstractNumId w:val="28"/>
  </w:num>
  <w:num w:numId="45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92A"/>
    <w:rsid w:val="00000186"/>
    <w:rsid w:val="0000523D"/>
    <w:rsid w:val="00006A79"/>
    <w:rsid w:val="00043B47"/>
    <w:rsid w:val="0005237D"/>
    <w:rsid w:val="000663B8"/>
    <w:rsid w:val="00070180"/>
    <w:rsid w:val="0008650C"/>
    <w:rsid w:val="0009645E"/>
    <w:rsid w:val="00096D2F"/>
    <w:rsid w:val="000A030A"/>
    <w:rsid w:val="000A4D22"/>
    <w:rsid w:val="000B2E11"/>
    <w:rsid w:val="000D4DA7"/>
    <w:rsid w:val="000F65F1"/>
    <w:rsid w:val="00105E45"/>
    <w:rsid w:val="0010765F"/>
    <w:rsid w:val="0013243A"/>
    <w:rsid w:val="00134109"/>
    <w:rsid w:val="00136849"/>
    <w:rsid w:val="00161AEF"/>
    <w:rsid w:val="001660C4"/>
    <w:rsid w:val="0018213D"/>
    <w:rsid w:val="0018232C"/>
    <w:rsid w:val="0018445C"/>
    <w:rsid w:val="001C0706"/>
    <w:rsid w:val="001C1D22"/>
    <w:rsid w:val="001C4A36"/>
    <w:rsid w:val="001E70F2"/>
    <w:rsid w:val="001F3EA0"/>
    <w:rsid w:val="001F4CF2"/>
    <w:rsid w:val="00234BC2"/>
    <w:rsid w:val="0023740C"/>
    <w:rsid w:val="0024187E"/>
    <w:rsid w:val="00255AF7"/>
    <w:rsid w:val="00292859"/>
    <w:rsid w:val="002A3607"/>
    <w:rsid w:val="002A5395"/>
    <w:rsid w:val="002B06FE"/>
    <w:rsid w:val="002B3EF4"/>
    <w:rsid w:val="002E140E"/>
    <w:rsid w:val="002E39B7"/>
    <w:rsid w:val="002F2859"/>
    <w:rsid w:val="002F3630"/>
    <w:rsid w:val="002F7844"/>
    <w:rsid w:val="00302B19"/>
    <w:rsid w:val="003348B6"/>
    <w:rsid w:val="00354D49"/>
    <w:rsid w:val="00361E47"/>
    <w:rsid w:val="00373127"/>
    <w:rsid w:val="00381F12"/>
    <w:rsid w:val="00387268"/>
    <w:rsid w:val="0039530E"/>
    <w:rsid w:val="003C7EDF"/>
    <w:rsid w:val="003D25F0"/>
    <w:rsid w:val="003E3619"/>
    <w:rsid w:val="00404A7B"/>
    <w:rsid w:val="00405A4C"/>
    <w:rsid w:val="00436825"/>
    <w:rsid w:val="00440B2E"/>
    <w:rsid w:val="00466B52"/>
    <w:rsid w:val="004770A9"/>
    <w:rsid w:val="004824EC"/>
    <w:rsid w:val="0049404C"/>
    <w:rsid w:val="00496CB0"/>
    <w:rsid w:val="004A2073"/>
    <w:rsid w:val="004A692B"/>
    <w:rsid w:val="004C56EE"/>
    <w:rsid w:val="004D4AEB"/>
    <w:rsid w:val="004F1108"/>
    <w:rsid w:val="004F61E7"/>
    <w:rsid w:val="005028F8"/>
    <w:rsid w:val="00503E42"/>
    <w:rsid w:val="00504EF0"/>
    <w:rsid w:val="00510459"/>
    <w:rsid w:val="0052105D"/>
    <w:rsid w:val="0052310D"/>
    <w:rsid w:val="00524D95"/>
    <w:rsid w:val="0053340F"/>
    <w:rsid w:val="00534972"/>
    <w:rsid w:val="00537BF3"/>
    <w:rsid w:val="00562AEA"/>
    <w:rsid w:val="005948E1"/>
    <w:rsid w:val="005949FF"/>
    <w:rsid w:val="00595703"/>
    <w:rsid w:val="005C0906"/>
    <w:rsid w:val="005C415E"/>
    <w:rsid w:val="005E7F3E"/>
    <w:rsid w:val="005F4813"/>
    <w:rsid w:val="0060292A"/>
    <w:rsid w:val="006241C2"/>
    <w:rsid w:val="00651F48"/>
    <w:rsid w:val="006755CE"/>
    <w:rsid w:val="00677426"/>
    <w:rsid w:val="00692727"/>
    <w:rsid w:val="00696DA5"/>
    <w:rsid w:val="0069728B"/>
    <w:rsid w:val="006A4EBD"/>
    <w:rsid w:val="006D5956"/>
    <w:rsid w:val="006F11A7"/>
    <w:rsid w:val="006F27E4"/>
    <w:rsid w:val="007203AF"/>
    <w:rsid w:val="00733C33"/>
    <w:rsid w:val="00734279"/>
    <w:rsid w:val="00736E89"/>
    <w:rsid w:val="00760B3F"/>
    <w:rsid w:val="007613C0"/>
    <w:rsid w:val="00771196"/>
    <w:rsid w:val="00780804"/>
    <w:rsid w:val="007D4869"/>
    <w:rsid w:val="00800A17"/>
    <w:rsid w:val="00805BEB"/>
    <w:rsid w:val="0081020F"/>
    <w:rsid w:val="0082690B"/>
    <w:rsid w:val="00827039"/>
    <w:rsid w:val="00831B6C"/>
    <w:rsid w:val="0083561B"/>
    <w:rsid w:val="00844FF4"/>
    <w:rsid w:val="00850DE3"/>
    <w:rsid w:val="008756C7"/>
    <w:rsid w:val="00877051"/>
    <w:rsid w:val="00892F27"/>
    <w:rsid w:val="008C50D3"/>
    <w:rsid w:val="008C6C01"/>
    <w:rsid w:val="008D5FBA"/>
    <w:rsid w:val="008E3035"/>
    <w:rsid w:val="009178F9"/>
    <w:rsid w:val="00922988"/>
    <w:rsid w:val="00930F69"/>
    <w:rsid w:val="00932FD7"/>
    <w:rsid w:val="0094729F"/>
    <w:rsid w:val="00964E56"/>
    <w:rsid w:val="009955A7"/>
    <w:rsid w:val="009A7788"/>
    <w:rsid w:val="009B332E"/>
    <w:rsid w:val="009E7107"/>
    <w:rsid w:val="009F171A"/>
    <w:rsid w:val="009F4C29"/>
    <w:rsid w:val="009F5502"/>
    <w:rsid w:val="00A21663"/>
    <w:rsid w:val="00A255DE"/>
    <w:rsid w:val="00A41187"/>
    <w:rsid w:val="00A61DC0"/>
    <w:rsid w:val="00A747B1"/>
    <w:rsid w:val="00A82E8A"/>
    <w:rsid w:val="00A95A4A"/>
    <w:rsid w:val="00AE6888"/>
    <w:rsid w:val="00AF7621"/>
    <w:rsid w:val="00B01C4E"/>
    <w:rsid w:val="00B25BD3"/>
    <w:rsid w:val="00B34C7D"/>
    <w:rsid w:val="00B50C1C"/>
    <w:rsid w:val="00B9414E"/>
    <w:rsid w:val="00B967F8"/>
    <w:rsid w:val="00BA0919"/>
    <w:rsid w:val="00BA3F61"/>
    <w:rsid w:val="00BA5054"/>
    <w:rsid w:val="00BB0E8B"/>
    <w:rsid w:val="00BB468D"/>
    <w:rsid w:val="00BB4F0F"/>
    <w:rsid w:val="00BC6497"/>
    <w:rsid w:val="00BD11F7"/>
    <w:rsid w:val="00BD4618"/>
    <w:rsid w:val="00C63105"/>
    <w:rsid w:val="00C6527E"/>
    <w:rsid w:val="00C7130B"/>
    <w:rsid w:val="00C849DC"/>
    <w:rsid w:val="00CA2C95"/>
    <w:rsid w:val="00CA504B"/>
    <w:rsid w:val="00CC5637"/>
    <w:rsid w:val="00CD2C03"/>
    <w:rsid w:val="00CF4070"/>
    <w:rsid w:val="00CF608D"/>
    <w:rsid w:val="00D00F90"/>
    <w:rsid w:val="00D103D7"/>
    <w:rsid w:val="00D20E7C"/>
    <w:rsid w:val="00D222A2"/>
    <w:rsid w:val="00D45E6C"/>
    <w:rsid w:val="00D45F4B"/>
    <w:rsid w:val="00D6723D"/>
    <w:rsid w:val="00D85A27"/>
    <w:rsid w:val="00D87E05"/>
    <w:rsid w:val="00D9308F"/>
    <w:rsid w:val="00D9431B"/>
    <w:rsid w:val="00DB02FC"/>
    <w:rsid w:val="00DB1C2E"/>
    <w:rsid w:val="00DB6213"/>
    <w:rsid w:val="00DB7439"/>
    <w:rsid w:val="00DC6A98"/>
    <w:rsid w:val="00DD1DF0"/>
    <w:rsid w:val="00DE0B78"/>
    <w:rsid w:val="00DE70D2"/>
    <w:rsid w:val="00DF5800"/>
    <w:rsid w:val="00DF6381"/>
    <w:rsid w:val="00E12C69"/>
    <w:rsid w:val="00E1790C"/>
    <w:rsid w:val="00E227C9"/>
    <w:rsid w:val="00E2730D"/>
    <w:rsid w:val="00E34E34"/>
    <w:rsid w:val="00E47137"/>
    <w:rsid w:val="00E5408C"/>
    <w:rsid w:val="00E85AC1"/>
    <w:rsid w:val="00E92F07"/>
    <w:rsid w:val="00EA4448"/>
    <w:rsid w:val="00EB189C"/>
    <w:rsid w:val="00ED26C1"/>
    <w:rsid w:val="00EE03F3"/>
    <w:rsid w:val="00EE200C"/>
    <w:rsid w:val="00EE554A"/>
    <w:rsid w:val="00EE7CFE"/>
    <w:rsid w:val="00F24C54"/>
    <w:rsid w:val="00F26FEE"/>
    <w:rsid w:val="00F65D77"/>
    <w:rsid w:val="00F7394E"/>
    <w:rsid w:val="00F91C50"/>
    <w:rsid w:val="00F961A4"/>
    <w:rsid w:val="00FA2963"/>
    <w:rsid w:val="00FF3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F7CE89"/>
  <w15:docId w15:val="{652AA86B-F6D3-40BD-BFFC-12849788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567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firstLine="567"/>
      <w:jc w:val="center"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ind w:left="1134"/>
      <w:outlineLvl w:val="3"/>
    </w:pPr>
    <w:rPr>
      <w:sz w:val="24"/>
      <w:u w:val="single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1C2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1C2E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sz w:val="28"/>
      <w:u w:val="single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1134"/>
    </w:pPr>
    <w:rPr>
      <w:sz w:val="24"/>
    </w:rPr>
  </w:style>
  <w:style w:type="paragraph" w:styleId="20">
    <w:name w:val="Body Text Indent 2"/>
    <w:basedOn w:val="a"/>
    <w:pPr>
      <w:ind w:firstLine="567"/>
    </w:pPr>
    <w:rPr>
      <w:sz w:val="24"/>
    </w:rPr>
  </w:style>
  <w:style w:type="paragraph" w:styleId="30">
    <w:name w:val="Body Text Indent 3"/>
    <w:basedOn w:val="a"/>
    <w:pPr>
      <w:ind w:left="567"/>
      <w:jc w:val="center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customStyle="1" w:styleId="10">
    <w:name w:val="Обычный1"/>
    <w:rPr>
      <w:sz w:val="24"/>
    </w:rPr>
  </w:style>
  <w:style w:type="paragraph" w:styleId="a6">
    <w:name w:val="header"/>
    <w:basedOn w:val="a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Standard">
    <w:name w:val="Standard"/>
    <w:rsid w:val="00EE03F3"/>
    <w:pPr>
      <w:suppressAutoHyphens/>
      <w:autoSpaceDN w:val="0"/>
      <w:spacing w:after="200" w:line="276" w:lineRule="auto"/>
      <w:textAlignment w:val="baseline"/>
    </w:pPr>
    <w:rPr>
      <w:kern w:val="3"/>
      <w:sz w:val="24"/>
      <w:szCs w:val="24"/>
    </w:rPr>
  </w:style>
  <w:style w:type="character" w:customStyle="1" w:styleId="72">
    <w:name w:val="Заголовок №7 (2)"/>
    <w:rsid w:val="00361E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a8">
    <w:name w:val="Основной текст_"/>
    <w:link w:val="22"/>
    <w:rsid w:val="000663B8"/>
    <w:rPr>
      <w:shd w:val="clear" w:color="auto" w:fill="FFFFFF"/>
      <w:lang w:bidi="ar-SA"/>
    </w:rPr>
  </w:style>
  <w:style w:type="paragraph" w:customStyle="1" w:styleId="22">
    <w:name w:val="Основной текст2"/>
    <w:basedOn w:val="a"/>
    <w:link w:val="a8"/>
    <w:rsid w:val="000663B8"/>
    <w:pPr>
      <w:shd w:val="clear" w:color="auto" w:fill="FFFFFF"/>
      <w:spacing w:before="360" w:after="3000" w:line="230" w:lineRule="exact"/>
      <w:ind w:hanging="540"/>
      <w:jc w:val="center"/>
    </w:pPr>
    <w:rPr>
      <w:shd w:val="clear" w:color="auto" w:fill="FFFFFF"/>
      <w:lang w:val="x-none" w:eastAsia="x-none"/>
    </w:rPr>
  </w:style>
  <w:style w:type="character" w:customStyle="1" w:styleId="61">
    <w:name w:val="Заголовок №6_"/>
    <w:link w:val="62"/>
    <w:rsid w:val="00043B47"/>
    <w:rPr>
      <w:rFonts w:ascii="Franklin Gothic Medium" w:eastAsia="Franklin Gothic Medium" w:hAnsi="Franklin Gothic Medium"/>
      <w:shd w:val="clear" w:color="auto" w:fill="FFFFFF"/>
      <w:lang w:bidi="ar-SA"/>
    </w:rPr>
  </w:style>
  <w:style w:type="character" w:customStyle="1" w:styleId="a9">
    <w:name w:val="Основной текст + Полужирный"/>
    <w:rsid w:val="00043B4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62">
    <w:name w:val="Заголовок №6"/>
    <w:basedOn w:val="a"/>
    <w:link w:val="61"/>
    <w:rsid w:val="00043B47"/>
    <w:pPr>
      <w:shd w:val="clear" w:color="auto" w:fill="FFFFFF"/>
      <w:spacing w:before="180" w:after="180" w:line="0" w:lineRule="atLeast"/>
      <w:ind w:hanging="260"/>
      <w:jc w:val="both"/>
      <w:outlineLvl w:val="5"/>
    </w:pPr>
    <w:rPr>
      <w:rFonts w:ascii="Franklin Gothic Medium" w:eastAsia="Franklin Gothic Medium" w:hAnsi="Franklin Gothic Medium"/>
      <w:shd w:val="clear" w:color="auto" w:fill="FFFFFF"/>
      <w:lang w:val="x-none" w:eastAsia="x-none"/>
    </w:rPr>
  </w:style>
  <w:style w:type="paragraph" w:customStyle="1" w:styleId="11">
    <w:name w:val="Абзац списка1"/>
    <w:basedOn w:val="Standard"/>
    <w:rsid w:val="00A95A4A"/>
  </w:style>
  <w:style w:type="numbering" w:customStyle="1" w:styleId="WWNum6">
    <w:name w:val="WWNum6"/>
    <w:rsid w:val="00A95A4A"/>
    <w:pPr>
      <w:numPr>
        <w:numId w:val="1"/>
      </w:numPr>
    </w:pPr>
  </w:style>
  <w:style w:type="paragraph" w:styleId="aa">
    <w:name w:val="Normal (Web)"/>
    <w:basedOn w:val="a"/>
    <w:link w:val="ab"/>
    <w:uiPriority w:val="99"/>
    <w:rsid w:val="007D4869"/>
    <w:pPr>
      <w:spacing w:before="100" w:beforeAutospacing="1" w:after="100" w:afterAutospacing="1"/>
    </w:pPr>
    <w:rPr>
      <w:sz w:val="24"/>
      <w:szCs w:val="24"/>
    </w:rPr>
  </w:style>
  <w:style w:type="character" w:customStyle="1" w:styleId="ab">
    <w:name w:val="Обычный (Интернет) Знак"/>
    <w:link w:val="aa"/>
    <w:rsid w:val="007D4869"/>
    <w:rPr>
      <w:sz w:val="24"/>
      <w:szCs w:val="24"/>
      <w:lang w:val="ru-RU" w:eastAsia="ru-RU" w:bidi="ar-SA"/>
    </w:rPr>
  </w:style>
  <w:style w:type="paragraph" w:customStyle="1" w:styleId="ac">
    <w:name w:val="Знак"/>
    <w:basedOn w:val="a"/>
    <w:rsid w:val="007D4869"/>
    <w:pPr>
      <w:pageBreakBefore/>
      <w:spacing w:after="160" w:line="360" w:lineRule="auto"/>
    </w:pPr>
    <w:rPr>
      <w:sz w:val="28"/>
      <w:lang w:val="en-US" w:eastAsia="en-US"/>
    </w:rPr>
  </w:style>
  <w:style w:type="paragraph" w:customStyle="1" w:styleId="40">
    <w:name w:val="СтильУровень4"/>
    <w:basedOn w:val="a"/>
    <w:rsid w:val="007D4869"/>
    <w:pPr>
      <w:spacing w:line="360" w:lineRule="auto"/>
      <w:ind w:firstLine="709"/>
      <w:jc w:val="both"/>
    </w:pPr>
    <w:rPr>
      <w:sz w:val="28"/>
      <w:szCs w:val="24"/>
    </w:rPr>
  </w:style>
  <w:style w:type="paragraph" w:customStyle="1" w:styleId="ad">
    <w:name w:val="Стиль Раздел"/>
    <w:basedOn w:val="2"/>
    <w:autoRedefine/>
    <w:rsid w:val="00510459"/>
    <w:pPr>
      <w:keepNext w:val="0"/>
      <w:widowControl w:val="0"/>
      <w:spacing w:line="360" w:lineRule="auto"/>
      <w:ind w:right="-57" w:firstLine="724"/>
      <w:jc w:val="both"/>
    </w:pPr>
    <w:rPr>
      <w:rFonts w:ascii="Courier New" w:hAnsi="Courier New" w:cs="Courier New"/>
      <w:b/>
      <w:sz w:val="24"/>
      <w:szCs w:val="24"/>
    </w:rPr>
  </w:style>
  <w:style w:type="paragraph" w:customStyle="1" w:styleId="style3">
    <w:name w:val="style3"/>
    <w:basedOn w:val="a"/>
    <w:rsid w:val="00877051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75">
    <w:name w:val="Заголовок №7 (5)_"/>
    <w:link w:val="750"/>
    <w:rsid w:val="00595703"/>
    <w:rPr>
      <w:shd w:val="clear" w:color="auto" w:fill="FFFFFF"/>
      <w:lang w:bidi="ar-SA"/>
    </w:rPr>
  </w:style>
  <w:style w:type="character" w:customStyle="1" w:styleId="751">
    <w:name w:val="Заголовок №7 (5) + Полужирный"/>
    <w:rsid w:val="0059570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paragraph" w:customStyle="1" w:styleId="750">
    <w:name w:val="Заголовок №7 (5)"/>
    <w:basedOn w:val="a"/>
    <w:link w:val="75"/>
    <w:rsid w:val="00595703"/>
    <w:pPr>
      <w:shd w:val="clear" w:color="auto" w:fill="FFFFFF"/>
      <w:spacing w:after="60" w:line="0" w:lineRule="atLeast"/>
      <w:ind w:hanging="220"/>
      <w:outlineLvl w:val="6"/>
    </w:pPr>
    <w:rPr>
      <w:shd w:val="clear" w:color="auto" w:fill="FFFFFF"/>
      <w:lang w:val="x-none" w:eastAsia="x-none"/>
    </w:rPr>
  </w:style>
  <w:style w:type="paragraph" w:styleId="ae">
    <w:name w:val="footer"/>
    <w:basedOn w:val="a"/>
    <w:link w:val="af"/>
    <w:uiPriority w:val="99"/>
    <w:unhideWhenUsed/>
    <w:rsid w:val="00E1790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790C"/>
  </w:style>
  <w:style w:type="paragraph" w:styleId="9">
    <w:name w:val="toc 9"/>
    <w:basedOn w:val="a"/>
    <w:next w:val="a"/>
    <w:autoRedefine/>
    <w:semiHidden/>
    <w:rsid w:val="004F61E7"/>
    <w:pPr>
      <w:ind w:left="2240"/>
    </w:pPr>
    <w:rPr>
      <w:sz w:val="28"/>
    </w:rPr>
  </w:style>
  <w:style w:type="character" w:customStyle="1" w:styleId="apple-converted-space">
    <w:name w:val="apple-converted-space"/>
    <w:rsid w:val="005E7F3E"/>
  </w:style>
  <w:style w:type="paragraph" w:styleId="af0">
    <w:name w:val="List Paragraph"/>
    <w:basedOn w:val="a"/>
    <w:uiPriority w:val="34"/>
    <w:qFormat/>
    <w:rsid w:val="007203A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7203AF"/>
    <w:rPr>
      <w:rFonts w:ascii="Tahoma" w:eastAsia="Calibri" w:hAnsi="Tahoma" w:cs="Tahoma"/>
      <w:sz w:val="16"/>
      <w:szCs w:val="16"/>
      <w:lang w:eastAsia="en-US"/>
    </w:rPr>
  </w:style>
  <w:style w:type="character" w:customStyle="1" w:styleId="af2">
    <w:name w:val="Текст выноски Знак"/>
    <w:basedOn w:val="a0"/>
    <w:link w:val="af1"/>
    <w:uiPriority w:val="99"/>
    <w:semiHidden/>
    <w:rsid w:val="007203AF"/>
    <w:rPr>
      <w:rFonts w:ascii="Tahoma" w:eastAsia="Calibri" w:hAnsi="Tahoma" w:cs="Tahoma"/>
      <w:sz w:val="16"/>
      <w:szCs w:val="16"/>
      <w:lang w:eastAsia="en-US"/>
    </w:rPr>
  </w:style>
  <w:style w:type="character" w:styleId="af3">
    <w:name w:val="Placeholder Text"/>
    <w:uiPriority w:val="99"/>
    <w:semiHidden/>
    <w:rsid w:val="00B34C7D"/>
    <w:rPr>
      <w:color w:val="808080"/>
    </w:rPr>
  </w:style>
  <w:style w:type="table" w:styleId="af4">
    <w:name w:val="Table Grid"/>
    <w:basedOn w:val="a1"/>
    <w:rsid w:val="00D87E0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rsid w:val="00234BC2"/>
    <w:rPr>
      <w:color w:val="0000FF"/>
      <w:u w:val="single"/>
    </w:rPr>
  </w:style>
  <w:style w:type="numbering" w:customStyle="1" w:styleId="WWNum1">
    <w:name w:val="WWNum1"/>
    <w:rsid w:val="00DC6A98"/>
    <w:pPr>
      <w:numPr>
        <w:numId w:val="5"/>
      </w:numPr>
    </w:pPr>
  </w:style>
  <w:style w:type="paragraph" w:customStyle="1" w:styleId="23">
    <w:name w:val="Абзац списка2"/>
    <w:basedOn w:val="Standard"/>
    <w:rsid w:val="00105E45"/>
  </w:style>
  <w:style w:type="numbering" w:customStyle="1" w:styleId="WWNum11">
    <w:name w:val="WWNum11"/>
    <w:rsid w:val="00105E45"/>
    <w:pPr>
      <w:numPr>
        <w:numId w:val="6"/>
      </w:numPr>
    </w:pPr>
  </w:style>
  <w:style w:type="numbering" w:customStyle="1" w:styleId="WWNum15">
    <w:name w:val="WWNum15"/>
    <w:rsid w:val="00105E45"/>
    <w:pPr>
      <w:numPr>
        <w:numId w:val="7"/>
      </w:numPr>
    </w:pPr>
  </w:style>
  <w:style w:type="table" w:customStyle="1" w:styleId="12">
    <w:name w:val="Сетка таблицы1"/>
    <w:basedOn w:val="a1"/>
    <w:next w:val="af4"/>
    <w:rsid w:val="00696DA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1"/>
    <w:next w:val="af4"/>
    <w:rsid w:val="00ED26C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6">
    <w:name w:val="Курсовик"/>
    <w:rsid w:val="00A21663"/>
    <w:pPr>
      <w:tabs>
        <w:tab w:val="left" w:pos="1134"/>
        <w:tab w:val="left" w:pos="1701"/>
        <w:tab w:val="left" w:pos="1985"/>
      </w:tabs>
      <w:overflowPunct w:val="0"/>
      <w:autoSpaceDE w:val="0"/>
      <w:autoSpaceDN w:val="0"/>
      <w:adjustRightInd w:val="0"/>
      <w:ind w:firstLine="567"/>
      <w:jc w:val="both"/>
    </w:pPr>
    <w:rPr>
      <w:noProof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semiHidden/>
    <w:rsid w:val="00DB1C2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B1C2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af7">
    <w:name w:val="Подраздел"/>
    <w:basedOn w:val="2"/>
    <w:next w:val="a4"/>
    <w:rsid w:val="00DB1C2E"/>
    <w:pPr>
      <w:jc w:val="both"/>
    </w:pPr>
    <w:rPr>
      <w:b/>
      <w:iCs/>
      <w:szCs w:val="28"/>
      <w:lang w:val="x-none" w:eastAsia="x-none"/>
    </w:rPr>
  </w:style>
  <w:style w:type="character" w:customStyle="1" w:styleId="enlighter-k0">
    <w:name w:val="enlighter-k0"/>
    <w:basedOn w:val="a0"/>
    <w:rsid w:val="00A41187"/>
  </w:style>
  <w:style w:type="character" w:customStyle="1" w:styleId="enlighter-text">
    <w:name w:val="enlighter-text"/>
    <w:basedOn w:val="a0"/>
    <w:rsid w:val="00A41187"/>
  </w:style>
  <w:style w:type="character" w:customStyle="1" w:styleId="enlighter-n1">
    <w:name w:val="enlighter-n1"/>
    <w:basedOn w:val="a0"/>
    <w:rsid w:val="00A41187"/>
  </w:style>
  <w:style w:type="character" w:customStyle="1" w:styleId="enlighter-k10">
    <w:name w:val="enlighter-k10"/>
    <w:basedOn w:val="a0"/>
    <w:rsid w:val="00A41187"/>
  </w:style>
  <w:style w:type="character" w:customStyle="1" w:styleId="enlighter-m0">
    <w:name w:val="enlighter-m0"/>
    <w:basedOn w:val="a0"/>
    <w:rsid w:val="00A41187"/>
  </w:style>
  <w:style w:type="character" w:customStyle="1" w:styleId="enlighter-g1">
    <w:name w:val="enlighter-g1"/>
    <w:basedOn w:val="a0"/>
    <w:rsid w:val="00A41187"/>
  </w:style>
  <w:style w:type="character" w:customStyle="1" w:styleId="enlighter-e1">
    <w:name w:val="enlighter-e1"/>
    <w:basedOn w:val="a0"/>
    <w:rsid w:val="00A41187"/>
  </w:style>
  <w:style w:type="character" w:customStyle="1" w:styleId="enlighter-k1">
    <w:name w:val="enlighter-k1"/>
    <w:basedOn w:val="a0"/>
    <w:rsid w:val="00A41187"/>
  </w:style>
  <w:style w:type="character" w:customStyle="1" w:styleId="enlighter-m1">
    <w:name w:val="enlighter-m1"/>
    <w:basedOn w:val="a0"/>
    <w:rsid w:val="00A41187"/>
  </w:style>
  <w:style w:type="character" w:customStyle="1" w:styleId="enlighter-s0">
    <w:name w:val="enlighter-s0"/>
    <w:basedOn w:val="a0"/>
    <w:rsid w:val="00A41187"/>
  </w:style>
  <w:style w:type="character" w:customStyle="1" w:styleId="fontstyle21">
    <w:name w:val="fontstyle21"/>
    <w:basedOn w:val="a0"/>
    <w:rsid w:val="00CC5637"/>
    <w:rPr>
      <w:rFonts w:ascii="Calibri" w:hAnsi="Calibri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8346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56047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67595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9601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83232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7269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118013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291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033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695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1676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71731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255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60419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280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7357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9370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7503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07863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91208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739848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54745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69211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085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2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5555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7648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245179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314791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8569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387842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135228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4101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60648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069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7152639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02074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54716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4884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25849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1821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23489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45410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28092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151715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209424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211624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8791046">
          <w:marLeft w:val="0"/>
          <w:marRight w:val="0"/>
          <w:marTop w:val="0"/>
          <w:marBottom w:val="0"/>
          <w:divBdr>
            <w:top w:val="single" w:sz="2" w:space="0" w:color="FFFFFF"/>
            <w:left w:val="single" w:sz="2" w:space="0" w:color="FFFFFF"/>
            <w:bottom w:val="single" w:sz="2" w:space="0" w:color="FFFFFF"/>
            <w:right w:val="single" w:sz="2" w:space="0" w:color="FFFFFF"/>
          </w:divBdr>
          <w:divsChild>
            <w:div w:id="78180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0773">
          <w:marLeft w:val="56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48057-AD26-40EF-88E4-793308973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Ростовский Военный Институт Ракетных Войск</vt:lpstr>
    </vt:vector>
  </TitlesOfParts>
  <Company>РВИ РВ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Ростовский Военный Институт Ракетных Войск</dc:title>
  <dc:creator>Кафедра 31</dc:creator>
  <cp:lastModifiedBy>User</cp:lastModifiedBy>
  <cp:revision>6</cp:revision>
  <cp:lastPrinted>2018-03-07T06:53:00Z</cp:lastPrinted>
  <dcterms:created xsi:type="dcterms:W3CDTF">2024-05-18T18:35:00Z</dcterms:created>
  <dcterms:modified xsi:type="dcterms:W3CDTF">2025-10-08T19:08:00Z</dcterms:modified>
</cp:coreProperties>
</file>